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3C2" w:rsidRPr="00EF03C2" w:rsidRDefault="00EF03C2" w:rsidP="00EF03C2">
      <w:pPr>
        <w:jc w:val="center"/>
        <w:rPr>
          <w:rFonts w:ascii="宋体" w:eastAsia="宋体" w:hAnsi="宋体"/>
          <w:b/>
        </w:rPr>
      </w:pPr>
      <w:r w:rsidRPr="00EF03C2">
        <w:rPr>
          <w:rFonts w:ascii="宋体" w:eastAsia="宋体" w:hAnsi="宋体" w:cs="FZXBSK--GBK1-0" w:hint="eastAsia"/>
          <w:b/>
          <w:kern w:val="0"/>
          <w:sz w:val="44"/>
          <w:szCs w:val="44"/>
        </w:rPr>
        <w:t>绿色智慧环境学院教学检查实施办法</w:t>
      </w:r>
    </w:p>
    <w:p w:rsidR="00EF03C2" w:rsidRDefault="00EF03C2"/>
    <w:p w:rsid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为进一步加强教学管理和监控，及时发现和解决教学工作中的问题，促进学校教学质量的提高，</w:t>
      </w:r>
      <w:r w:rsidRPr="00EF03C2">
        <w:rPr>
          <w:rFonts w:ascii="宋体" w:eastAsia="宋体" w:hAnsi="宋体" w:hint="eastAsia"/>
          <w:sz w:val="28"/>
          <w:szCs w:val="28"/>
        </w:rPr>
        <w:t>根据学校《教学检查实施办法（修订）》，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结合我院实际，制定本办法。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EF03C2">
        <w:rPr>
          <w:rFonts w:ascii="宋体" w:eastAsia="宋体" w:hAnsi="宋体" w:cs="FZFSK--GBK1-0" w:hint="eastAsia"/>
          <w:b/>
          <w:kern w:val="0"/>
          <w:sz w:val="28"/>
          <w:szCs w:val="28"/>
        </w:rPr>
        <w:t>一、目标和原则</w:t>
      </w:r>
    </w:p>
    <w:p w:rsid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教学检查以规范教学运行管理，提高教育教学质量为目标，树立“学生中心、产出导向、持续改进”理念，坚持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将学院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自查与学校检查相结合，全面检查与随机抽查相结合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的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原则。教学检查包括期</w:t>
      </w:r>
      <w:proofErr w:type="gramStart"/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初教学</w:t>
      </w:r>
      <w:proofErr w:type="gramEnd"/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检查、期中教学检查、期末教学检查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和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专项教学检查。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EF03C2">
        <w:rPr>
          <w:rFonts w:ascii="宋体" w:eastAsia="宋体" w:hAnsi="宋体" w:cs="FZFSK--GBK1-0" w:hint="eastAsia"/>
          <w:b/>
          <w:kern w:val="0"/>
          <w:sz w:val="28"/>
          <w:szCs w:val="28"/>
        </w:rPr>
        <w:t>二、期</w:t>
      </w:r>
      <w:proofErr w:type="gramStart"/>
      <w:r w:rsidRPr="00EF03C2">
        <w:rPr>
          <w:rFonts w:ascii="宋体" w:eastAsia="宋体" w:hAnsi="宋体" w:cs="FZFSK--GBK1-0" w:hint="eastAsia"/>
          <w:b/>
          <w:kern w:val="0"/>
          <w:sz w:val="28"/>
          <w:szCs w:val="28"/>
        </w:rPr>
        <w:t>初教学</w:t>
      </w:r>
      <w:proofErr w:type="gramEnd"/>
      <w:r w:rsidRPr="00EF03C2">
        <w:rPr>
          <w:rFonts w:ascii="宋体" w:eastAsia="宋体" w:hAnsi="宋体" w:cs="FZFSK--GBK1-0" w:hint="eastAsia"/>
          <w:b/>
          <w:kern w:val="0"/>
          <w:sz w:val="28"/>
          <w:szCs w:val="28"/>
        </w:rPr>
        <w:t>检查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（一）检查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内容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/>
          <w:kern w:val="0"/>
          <w:sz w:val="28"/>
          <w:szCs w:val="28"/>
        </w:rPr>
        <w:t>1.教学条件情况：校园卫生防疫、教学设施、教室、实验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室、学生寝室、食堂、必需设备等的准备情况。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/>
          <w:kern w:val="0"/>
          <w:sz w:val="28"/>
          <w:szCs w:val="28"/>
        </w:rPr>
        <w:t>2.教学管理情况：教学任务下达、教师开新课、教师新开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课、课表安排、教材发放、记分册发放、教职工返校、学生报到注册、外聘教师等情况。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/>
          <w:kern w:val="0"/>
          <w:sz w:val="28"/>
          <w:szCs w:val="28"/>
        </w:rPr>
        <w:t>3.教师教学准备情况：教师备课、教学大纲、教学进度计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划、教案、课件等教学文件和资料的准备情况。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/>
          <w:kern w:val="0"/>
          <w:sz w:val="28"/>
          <w:szCs w:val="28"/>
        </w:rPr>
        <w:t>4.教学运行情况：开学初期教学秩序、教研活动计划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等情况。</w:t>
      </w:r>
    </w:p>
    <w:p w:rsidR="00EF03C2" w:rsidRP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（二）</w:t>
      </w:r>
      <w:r w:rsidRPr="00EF03C2">
        <w:rPr>
          <w:rFonts w:ascii="宋体" w:eastAsia="宋体" w:hAnsi="宋体" w:cs="FZFSK--GBK1-0"/>
          <w:kern w:val="0"/>
          <w:sz w:val="28"/>
          <w:szCs w:val="28"/>
        </w:rPr>
        <w:t>检查的时间和方式</w:t>
      </w:r>
    </w:p>
    <w:p w:rsidR="00EF03C2" w:rsidRDefault="00EF03C2" w:rsidP="00EF03C2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EF03C2">
        <w:rPr>
          <w:rFonts w:ascii="宋体" w:eastAsia="宋体" w:hAnsi="宋体" w:cs="FZFSK--GBK1-0"/>
          <w:kern w:val="0"/>
          <w:sz w:val="28"/>
          <w:szCs w:val="28"/>
        </w:rPr>
        <w:t>每学期第1-2 周，</w:t>
      </w:r>
      <w:r w:rsidR="00BE7A1A">
        <w:rPr>
          <w:rFonts w:ascii="宋体" w:eastAsia="宋体" w:hAnsi="宋体" w:cs="FZFSK--GBK1-0" w:hint="eastAsia"/>
          <w:kern w:val="0"/>
          <w:sz w:val="28"/>
          <w:szCs w:val="28"/>
        </w:rPr>
        <w:t>学院领导和</w:t>
      </w:r>
      <w:r w:rsidRPr="00EF03C2">
        <w:rPr>
          <w:rFonts w:ascii="宋体" w:eastAsia="宋体" w:hAnsi="宋体" w:cs="FZFSK--GBK1-0"/>
          <w:kern w:val="0"/>
          <w:sz w:val="28"/>
          <w:szCs w:val="28"/>
        </w:rPr>
        <w:t>教学督导委员通过听课、查阅资料</w:t>
      </w:r>
      <w:r w:rsidRPr="00EF03C2">
        <w:rPr>
          <w:rFonts w:ascii="宋体" w:eastAsia="宋体" w:hAnsi="宋体" w:cs="FZFSK--GBK1-0" w:hint="eastAsia"/>
          <w:kern w:val="0"/>
          <w:sz w:val="28"/>
          <w:szCs w:val="28"/>
        </w:rPr>
        <w:t>方式对教师教学准备情况、教学运行情况进行检查。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BE7A1A">
        <w:rPr>
          <w:rFonts w:ascii="宋体" w:eastAsia="宋体" w:hAnsi="宋体" w:cs="FZFSK--GBK1-0" w:hint="eastAsia"/>
          <w:b/>
          <w:kern w:val="0"/>
          <w:sz w:val="28"/>
          <w:szCs w:val="28"/>
        </w:rPr>
        <w:lastRenderedPageBreak/>
        <w:t>三、期中教学检查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（一）检查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内容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1.各类教学文件（教学计划、课程大纲、教学进度表）的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执行情况，重点检查教学进度和内容是否符合授课计划。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2.教师课堂教学、辅导答疑、作业布置与批改和学生学习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情况。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3.实验、实训、实习、见习的运行情况。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/>
          <w:kern w:val="0"/>
          <w:sz w:val="28"/>
          <w:szCs w:val="28"/>
        </w:rPr>
        <w:t>4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.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收集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教研活动开展情况和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领导、老师、督导、辅导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员听课情况。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/>
          <w:kern w:val="0"/>
          <w:sz w:val="28"/>
          <w:szCs w:val="28"/>
        </w:rPr>
        <w:t>5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.收集学生对教学组织管理及教师教学的意见和建议。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（二）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检查的时间和方式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每学期第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9-11周，</w:t>
      </w:r>
      <w:r w:rsidR="00441EF1"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教学督导委员会通过听课、查阅资料、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召开学生座谈会、访谈教师等方式对上半学期教学运行情况进行检查。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BE7A1A">
        <w:rPr>
          <w:rFonts w:ascii="宋体" w:eastAsia="宋体" w:hAnsi="宋体" w:cs="FZFSK--GBK1-0" w:hint="eastAsia"/>
          <w:b/>
          <w:kern w:val="0"/>
          <w:sz w:val="28"/>
          <w:szCs w:val="28"/>
        </w:rPr>
        <w:t>四、</w:t>
      </w:r>
      <w:r w:rsidRPr="00BE7A1A">
        <w:rPr>
          <w:rFonts w:ascii="宋体" w:eastAsia="宋体" w:hAnsi="宋体" w:cs="FZFSK--GBK1-0"/>
          <w:b/>
          <w:kern w:val="0"/>
          <w:sz w:val="28"/>
          <w:szCs w:val="28"/>
        </w:rPr>
        <w:t>期末教学检查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（一）检查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内容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1.期末考试准备及巡考情况：包括考前教育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情况，考试命题、考试（考查）安排、考试（考查）过程、考场秩序、考风考纪等。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2.教师课堂质量评价工作开展情况：包括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领导、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督导和教师听课任务完成情况，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评价和同行评价成绩汇总等情况。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3.学期教学运行情况：包括教研活动记录、被指导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教师学习工作总结、实训课开出率及实验实训室开放情况。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（二）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检查的时间和方式</w:t>
      </w:r>
    </w:p>
    <w:p w:rsid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每学期第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18-20周，</w:t>
      </w:r>
      <w:r w:rsidR="00441EF1"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/>
          <w:kern w:val="0"/>
          <w:sz w:val="28"/>
          <w:szCs w:val="28"/>
        </w:rPr>
        <w:t>教学督导委员会通过查阅资料、巡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查考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lastRenderedPageBreak/>
        <w:t>场和阅卷现场等方式对期末考试及本学期教学运行情况进行检查。</w:t>
      </w:r>
    </w:p>
    <w:p w:rsidR="00BE7A1A" w:rsidRDefault="00441EF1" w:rsidP="00BE7A1A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b/>
          <w:kern w:val="0"/>
          <w:sz w:val="28"/>
          <w:szCs w:val="28"/>
        </w:rPr>
        <w:t>五、</w:t>
      </w:r>
      <w:r w:rsidR="00BE7A1A" w:rsidRPr="00BE7A1A">
        <w:rPr>
          <w:rFonts w:ascii="宋体" w:eastAsia="宋体" w:hAnsi="宋体" w:cs="FZFSK--GBK1-0" w:hint="eastAsia"/>
          <w:b/>
          <w:kern w:val="0"/>
          <w:sz w:val="28"/>
          <w:szCs w:val="28"/>
        </w:rPr>
        <w:t>专项教学检查</w:t>
      </w:r>
    </w:p>
    <w:p w:rsidR="00441EF1" w:rsidRPr="00441EF1" w:rsidRDefault="00441EF1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专项教学检查采取院（部）全面自查和学校随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机抽查相结合，以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自查为主。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具体包括以下几项检查。</w:t>
      </w:r>
    </w:p>
    <w:p w:rsidR="00441EF1" w:rsidRDefault="00441EF1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（一）课程考核材料专项检查</w:t>
      </w:r>
    </w:p>
    <w:p w:rsidR="00441EF1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每学期第5-7周，</w:t>
      </w:r>
      <w:r w:rsidR="007F1EBD"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="007F1EBD" w:rsidRPr="00BE7A1A">
        <w:rPr>
          <w:rFonts w:ascii="宋体" w:eastAsia="宋体" w:hAnsi="宋体" w:cs="FZFSK--GBK1-0"/>
          <w:kern w:val="0"/>
          <w:sz w:val="28"/>
          <w:szCs w:val="28"/>
        </w:rPr>
        <w:t>教学督导委员会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对上一学期的课程考核工作进行专项检查。检查内容包括课程考核方式、成绩要求、命题计划、题型题量、试卷质量、参考答案、评分标准、试卷批阅、课程目标达成分析、成绩录入、材料归档等。</w:t>
      </w:r>
    </w:p>
    <w:p w:rsidR="00441EF1" w:rsidRDefault="00441EF1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（二）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毕业实习专项检查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每年春期第13-15周，</w:t>
      </w:r>
      <w:r w:rsidR="007F1EBD"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="007F1EBD" w:rsidRPr="00BE7A1A">
        <w:rPr>
          <w:rFonts w:ascii="宋体" w:eastAsia="宋体" w:hAnsi="宋体" w:cs="FZFSK--GBK1-0"/>
          <w:kern w:val="0"/>
          <w:sz w:val="28"/>
          <w:szCs w:val="28"/>
        </w:rPr>
        <w:t>教学督导委员会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对当年毕业生的毕业实习工作进行专项检查。检查内容包括毕业实习单位安排、“双导师”落实、实习记录、实习评语、成绩评阅、材料归档等。</w:t>
      </w:r>
    </w:p>
    <w:p w:rsidR="00441EF1" w:rsidRDefault="00441EF1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（三）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毕业论文专项检查</w:t>
      </w:r>
    </w:p>
    <w:p w:rsidR="00BE7A1A" w:rsidRPr="00BE7A1A" w:rsidRDefault="00BE7A1A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 w:rsidRPr="00BE7A1A">
        <w:rPr>
          <w:rFonts w:ascii="宋体" w:eastAsia="宋体" w:hAnsi="宋体" w:cs="FZFSK--GBK1-0"/>
          <w:kern w:val="0"/>
          <w:sz w:val="28"/>
          <w:szCs w:val="28"/>
        </w:rPr>
        <w:t>每年秋期第13-15周，</w:t>
      </w:r>
      <w:r w:rsidR="007F1EBD"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="007F1EBD" w:rsidRPr="00BE7A1A">
        <w:rPr>
          <w:rFonts w:ascii="宋体" w:eastAsia="宋体" w:hAnsi="宋体" w:cs="FZFSK--GBK1-0"/>
          <w:kern w:val="0"/>
          <w:sz w:val="28"/>
          <w:szCs w:val="28"/>
        </w:rPr>
        <w:t>教学督导委员会</w:t>
      </w:r>
      <w:r w:rsidRPr="00BE7A1A">
        <w:rPr>
          <w:rFonts w:ascii="宋体" w:eastAsia="宋体" w:hAnsi="宋体" w:cs="FZFSK--GBK1-0" w:hint="eastAsia"/>
          <w:kern w:val="0"/>
          <w:sz w:val="28"/>
          <w:szCs w:val="28"/>
        </w:rPr>
        <w:t>对当年毕业生的毕业论文工作进行专项检查。检查内容包括毕业论文选题与专业人才培养目标的相关度，题目的难易度，开题材料、中期材料、答辩材料的规范性和完整性，成绩评阅，材料归档等。</w:t>
      </w:r>
    </w:p>
    <w:p w:rsidR="00BE7A1A" w:rsidRPr="007F1EBD" w:rsidRDefault="00441EF1" w:rsidP="00BE7A1A">
      <w:pPr>
        <w:autoSpaceDE w:val="0"/>
        <w:autoSpaceDN w:val="0"/>
        <w:adjustRightInd w:val="0"/>
        <w:spacing w:line="360" w:lineRule="auto"/>
        <w:ind w:firstLineChars="200" w:firstLine="562"/>
        <w:rPr>
          <w:rFonts w:ascii="宋体" w:eastAsia="宋体" w:hAnsi="宋体" w:cs="FZFSK--GBK1-0"/>
          <w:b/>
          <w:kern w:val="0"/>
          <w:sz w:val="28"/>
          <w:szCs w:val="28"/>
        </w:rPr>
      </w:pPr>
      <w:r w:rsidRPr="00441EF1">
        <w:rPr>
          <w:rFonts w:ascii="宋体" w:eastAsia="宋体" w:hAnsi="宋体" w:cs="FZFSK--GBK1-0" w:hint="eastAsia"/>
          <w:b/>
          <w:kern w:val="0"/>
          <w:sz w:val="28"/>
          <w:szCs w:val="28"/>
        </w:rPr>
        <w:t>六、</w:t>
      </w:r>
      <w:r w:rsidR="00BE7A1A" w:rsidRPr="007F1EBD">
        <w:rPr>
          <w:rFonts w:ascii="宋体" w:eastAsia="宋体" w:hAnsi="宋体" w:cs="FZFSK--GBK1-0" w:hint="eastAsia"/>
          <w:b/>
          <w:kern w:val="0"/>
          <w:sz w:val="28"/>
          <w:szCs w:val="28"/>
        </w:rPr>
        <w:t>工作要求</w:t>
      </w:r>
    </w:p>
    <w:p w:rsidR="00BE7A1A" w:rsidRPr="00BE7A1A" w:rsidRDefault="007F1EBD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1</w:t>
      </w:r>
      <w:r>
        <w:rPr>
          <w:rFonts w:ascii="宋体" w:eastAsia="宋体" w:hAnsi="宋体" w:cs="FZFSK--GBK1-0"/>
          <w:kern w:val="0"/>
          <w:sz w:val="28"/>
          <w:szCs w:val="28"/>
        </w:rPr>
        <w:t>.</w:t>
      </w:r>
      <w:r w:rsidR="00BE7A1A" w:rsidRPr="00BE7A1A">
        <w:rPr>
          <w:rFonts w:ascii="宋体" w:eastAsia="宋体" w:hAnsi="宋体" w:cs="FZFSK--GBK1-0"/>
          <w:kern w:val="0"/>
          <w:sz w:val="28"/>
          <w:szCs w:val="28"/>
        </w:rPr>
        <w:t>认真自查。针对每次教学检查的内</w:t>
      </w:r>
      <w:r w:rsidR="00BE7A1A" w:rsidRPr="00BE7A1A">
        <w:rPr>
          <w:rFonts w:ascii="宋体" w:eastAsia="宋体" w:hAnsi="宋体" w:cs="FZFSK--GBK1-0" w:hint="eastAsia"/>
          <w:kern w:val="0"/>
          <w:sz w:val="28"/>
          <w:szCs w:val="28"/>
        </w:rPr>
        <w:t>容认真开展自查，形成自查报告，按时提交教学质量监测研究与评估中心。</w:t>
      </w:r>
    </w:p>
    <w:p w:rsidR="00BE7A1A" w:rsidRDefault="007F1EBD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2</w:t>
      </w:r>
      <w:r>
        <w:rPr>
          <w:rFonts w:ascii="宋体" w:eastAsia="宋体" w:hAnsi="宋体" w:cs="FZFSK--GBK1-0"/>
          <w:kern w:val="0"/>
          <w:sz w:val="28"/>
          <w:szCs w:val="28"/>
        </w:rPr>
        <w:t>.</w:t>
      </w:r>
      <w:r w:rsidR="00BE7A1A" w:rsidRPr="00BE7A1A">
        <w:rPr>
          <w:rFonts w:ascii="宋体" w:eastAsia="宋体" w:hAnsi="宋体" w:cs="FZFSK--GBK1-0"/>
          <w:kern w:val="0"/>
          <w:sz w:val="28"/>
          <w:szCs w:val="28"/>
        </w:rPr>
        <w:t>持续改进。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学院</w:t>
      </w:r>
      <w:r w:rsidR="00BE7A1A" w:rsidRPr="00BE7A1A">
        <w:rPr>
          <w:rFonts w:ascii="宋体" w:eastAsia="宋体" w:hAnsi="宋体" w:cs="FZFSK--GBK1-0"/>
          <w:kern w:val="0"/>
          <w:sz w:val="28"/>
          <w:szCs w:val="28"/>
        </w:rPr>
        <w:t>对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检查中发现</w:t>
      </w:r>
      <w:r w:rsidR="00BE7A1A" w:rsidRPr="00BE7A1A">
        <w:rPr>
          <w:rFonts w:ascii="宋体" w:eastAsia="宋体" w:hAnsi="宋体" w:cs="FZFSK--GBK1-0" w:hint="eastAsia"/>
          <w:kern w:val="0"/>
          <w:sz w:val="28"/>
          <w:szCs w:val="28"/>
        </w:rPr>
        <w:t>的问题</w:t>
      </w:r>
      <w:r>
        <w:rPr>
          <w:rFonts w:ascii="宋体" w:eastAsia="宋体" w:hAnsi="宋体" w:cs="FZFSK--GBK1-0" w:hint="eastAsia"/>
          <w:kern w:val="0"/>
          <w:sz w:val="28"/>
          <w:szCs w:val="28"/>
        </w:rPr>
        <w:t>及时</w:t>
      </w:r>
      <w:r w:rsidR="00BE7A1A" w:rsidRPr="00BE7A1A">
        <w:rPr>
          <w:rFonts w:ascii="宋体" w:eastAsia="宋体" w:hAnsi="宋体" w:cs="FZFSK--GBK1-0" w:hint="eastAsia"/>
          <w:kern w:val="0"/>
          <w:sz w:val="28"/>
          <w:szCs w:val="28"/>
        </w:rPr>
        <w:t>进行整改，确保整改</w:t>
      </w:r>
      <w:r w:rsidR="00BE7A1A" w:rsidRPr="00BE7A1A">
        <w:rPr>
          <w:rFonts w:ascii="宋体" w:eastAsia="宋体" w:hAnsi="宋体" w:cs="FZFSK--GBK1-0" w:hint="eastAsia"/>
          <w:kern w:val="0"/>
          <w:sz w:val="28"/>
          <w:szCs w:val="28"/>
        </w:rPr>
        <w:lastRenderedPageBreak/>
        <w:t>取得成效，力戒形式主义。</w:t>
      </w:r>
    </w:p>
    <w:p w:rsidR="007F1EBD" w:rsidRDefault="007F1EBD" w:rsidP="00BE7A1A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eastAsia="宋体" w:hAnsi="宋体" w:cs="FZFSK--GBK1-0"/>
          <w:kern w:val="0"/>
          <w:sz w:val="28"/>
          <w:szCs w:val="28"/>
        </w:rPr>
      </w:pPr>
    </w:p>
    <w:p w:rsidR="007F1EBD" w:rsidRDefault="007F1EBD" w:rsidP="007F1EBD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 w:hint="eastAsia"/>
          <w:kern w:val="0"/>
          <w:sz w:val="28"/>
          <w:szCs w:val="28"/>
        </w:rPr>
        <w:t>绿色智慧环境学院</w:t>
      </w:r>
    </w:p>
    <w:p w:rsidR="007F1EBD" w:rsidRPr="007F1EBD" w:rsidRDefault="007F1EBD" w:rsidP="007F1EBD">
      <w:pPr>
        <w:autoSpaceDE w:val="0"/>
        <w:autoSpaceDN w:val="0"/>
        <w:adjustRightInd w:val="0"/>
        <w:spacing w:line="360" w:lineRule="auto"/>
        <w:ind w:firstLineChars="200" w:firstLine="560"/>
        <w:jc w:val="right"/>
        <w:rPr>
          <w:rFonts w:ascii="宋体" w:eastAsia="宋体" w:hAnsi="宋体" w:cs="FZFSK--GBK1-0"/>
          <w:kern w:val="0"/>
          <w:sz w:val="28"/>
          <w:szCs w:val="28"/>
        </w:rPr>
      </w:pPr>
      <w:r>
        <w:rPr>
          <w:rFonts w:ascii="宋体" w:eastAsia="宋体" w:hAnsi="宋体" w:cs="FZFSK--GBK1-0"/>
          <w:kern w:val="0"/>
          <w:sz w:val="28"/>
          <w:szCs w:val="28"/>
        </w:rPr>
        <w:t>202</w:t>
      </w:r>
      <w:r w:rsidR="005C756C">
        <w:rPr>
          <w:rFonts w:ascii="宋体" w:eastAsia="宋体" w:hAnsi="宋体" w:cs="FZFSK--GBK1-0"/>
          <w:kern w:val="0"/>
          <w:sz w:val="28"/>
          <w:szCs w:val="28"/>
        </w:rPr>
        <w:t>4</w:t>
      </w:r>
      <w:r>
        <w:rPr>
          <w:rFonts w:ascii="宋体" w:eastAsia="宋体" w:hAnsi="宋体" w:cs="FZFSK--GBK1-0"/>
          <w:kern w:val="0"/>
          <w:sz w:val="28"/>
          <w:szCs w:val="28"/>
        </w:rPr>
        <w:t>年</w:t>
      </w:r>
      <w:r w:rsidR="005C756C">
        <w:rPr>
          <w:rFonts w:ascii="宋体" w:eastAsia="宋体" w:hAnsi="宋体" w:cs="FZFSK--GBK1-0"/>
          <w:kern w:val="0"/>
          <w:sz w:val="28"/>
          <w:szCs w:val="28"/>
        </w:rPr>
        <w:t>3</w:t>
      </w:r>
      <w:bookmarkStart w:id="0" w:name="_GoBack"/>
      <w:bookmarkEnd w:id="0"/>
      <w:r>
        <w:rPr>
          <w:rFonts w:ascii="宋体" w:eastAsia="宋体" w:hAnsi="宋体" w:cs="FZFSK--GBK1-0"/>
          <w:kern w:val="0"/>
          <w:sz w:val="28"/>
          <w:szCs w:val="28"/>
        </w:rPr>
        <w:t>月10日</w:t>
      </w:r>
    </w:p>
    <w:sectPr w:rsidR="007F1EBD" w:rsidRPr="007F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BSK--GBK1-0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FSK--GBK1-0">
    <w:altName w:val="微软雅黑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C2"/>
    <w:rsid w:val="00441EF1"/>
    <w:rsid w:val="005C756C"/>
    <w:rsid w:val="007F1EBD"/>
    <w:rsid w:val="00BE7A1A"/>
    <w:rsid w:val="00E71B37"/>
    <w:rsid w:val="00E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96F6"/>
  <w15:chartTrackingRefBased/>
  <w15:docId w15:val="{720BB9A3-B548-4FE8-A790-5652856A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王宝珍</dc:creator>
  <cp:keywords/>
  <dc:description/>
  <cp:lastModifiedBy>aaa</cp:lastModifiedBy>
  <cp:revision>3</cp:revision>
  <dcterms:created xsi:type="dcterms:W3CDTF">2024-04-25T10:30:00Z</dcterms:created>
  <dcterms:modified xsi:type="dcterms:W3CDTF">2024-05-21T01:03:00Z</dcterms:modified>
</cp:coreProperties>
</file>